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附件：</w:t>
      </w:r>
    </w:p>
    <w:p>
      <w:pPr>
        <w:pStyle w:val="Normal.0"/>
        <w:jc w:val="center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imSun" w:hAnsi="SimSun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2024</w:t>
      </w:r>
      <w:r>
        <w:rPr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暑期中德青少年</w:t>
      </w:r>
      <w:r>
        <w:rPr>
          <w:rFonts w:ascii="SimSun" w:hAnsi="SimSun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</w:t>
      </w:r>
      <w:r>
        <w:rPr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科技营报名回执</w:t>
      </w:r>
    </w:p>
    <w:p>
      <w:pPr>
        <w:pStyle w:val="Normal.0"/>
        <w:jc w:val="center"/>
        <w:rPr>
          <w:outline w:val="0"/>
          <w:color w:val="000000"/>
          <w:sz w:val="32"/>
          <w:szCs w:val="32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填写后提交至邮箱：</w:t>
      </w:r>
      <w:r>
        <w:rPr>
          <w:rFonts w:ascii="SimSun" w:hAnsi="SimSun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kcsnczjh03@163.com</w:t>
      </w:r>
    </w:p>
    <w:tbl>
      <w:tblPr>
        <w:tblW w:w="864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074"/>
        <w:gridCol w:w="2074"/>
        <w:gridCol w:w="2073"/>
        <w:gridCol w:w="2421"/>
      </w:tblGrid>
      <w:tr>
        <w:tblPrEx>
          <w:shd w:val="clear" w:color="auto" w:fill="cdd4e9"/>
        </w:tblPrEx>
        <w:trPr>
          <w:trHeight w:val="405" w:hRule="atLeast"/>
        </w:trPr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zh-TW" w:eastAsia="zh-TW"/>
              </w:rPr>
              <w:t>学生姓名</w:t>
            </w:r>
          </w:p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zh-TW" w:eastAsia="zh-TW"/>
              </w:rPr>
              <w:t>学生年级</w:t>
            </w:r>
          </w:p>
        </w:tc>
        <w:tc>
          <w:tcPr>
            <w:tcW w:type="dxa" w:w="2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zh-TW" w:eastAsia="zh-TW"/>
              </w:rPr>
              <w:t>所在学校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zh-TW" w:eastAsia="zh-TW"/>
              </w:rPr>
              <w:t>居住地址（市、区）</w:t>
            </w:r>
          </w:p>
        </w:tc>
      </w:tr>
      <w:tr>
        <w:tblPrEx>
          <w:shd w:val="clear" w:color="auto" w:fill="cdd4e9"/>
        </w:tblPrEx>
        <w:trPr>
          <w:trHeight w:val="791" w:hRule="atLeast"/>
        </w:trPr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12" w:hRule="atLeast"/>
        </w:trPr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zh-TW" w:eastAsia="zh-TW"/>
              </w:rPr>
              <w:t>学生监护人姓名</w:t>
            </w:r>
          </w:p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zh-TW" w:eastAsia="zh-TW"/>
              </w:rPr>
              <w:t>学生关系</w:t>
            </w:r>
          </w:p>
        </w:tc>
        <w:tc>
          <w:tcPr>
            <w:tcW w:type="dxa" w:w="2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zh-TW" w:eastAsia="zh-TW"/>
              </w:rPr>
              <w:t>备用联系电话</w:t>
            </w:r>
          </w:p>
        </w:tc>
      </w:tr>
      <w:tr>
        <w:tblPrEx>
          <w:shd w:val="clear" w:color="auto" w:fill="cdd4e9"/>
        </w:tblPrEx>
        <w:trPr>
          <w:trHeight w:val="987" w:hRule="atLeast"/>
        </w:trPr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Fonts w:ascii="SimSun" w:hAnsi="SimSun" w:eastAsia="Arial Unicode MS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SimSun">
    <w:charset w:val="00"/>
    <w:family w:val="roman"/>
    <w:pitch w:val="default"/>
  </w:font>
  <w:font w:name="等线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SimSu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